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CD56" w14:textId="77777777" w:rsidR="00D16FA0" w:rsidRDefault="00D16FA0" w:rsidP="00D16FA0">
      <w:r w:rsidRPr="00365070">
        <w:rPr>
          <w:noProof/>
          <w:lang w:eastAsia="hr-HR"/>
        </w:rPr>
        <w:drawing>
          <wp:inline distT="0" distB="0" distL="0" distR="0" wp14:anchorId="29D60257" wp14:editId="12248FA9">
            <wp:extent cx="5730929" cy="1054100"/>
            <wp:effectExtent l="0" t="0" r="3175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55DDF" w14:textId="429BF22C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URBROJ:</w:t>
      </w:r>
      <w:r w:rsidR="0069116A">
        <w:rPr>
          <w:rFonts w:ascii="Times New Roman" w:hAnsi="Times New Roman" w:cs="Times New Roman"/>
          <w:sz w:val="24"/>
          <w:szCs w:val="24"/>
        </w:rPr>
        <w:t xml:space="preserve"> 508-03-22</w:t>
      </w:r>
    </w:p>
    <w:p w14:paraId="684EFC17" w14:textId="2523559F" w:rsidR="00D16FA0" w:rsidRDefault="0069116A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24.</w:t>
      </w:r>
      <w:r w:rsidR="00D16FA0" w:rsidRPr="0041548D">
        <w:rPr>
          <w:rFonts w:ascii="Times New Roman" w:hAnsi="Times New Roman" w:cs="Times New Roman"/>
          <w:sz w:val="24"/>
          <w:szCs w:val="24"/>
        </w:rPr>
        <w:t xml:space="preserve"> </w:t>
      </w:r>
      <w:r w:rsidR="00D16FA0">
        <w:rPr>
          <w:rFonts w:ascii="Times New Roman" w:hAnsi="Times New Roman" w:cs="Times New Roman"/>
          <w:sz w:val="24"/>
          <w:szCs w:val="24"/>
        </w:rPr>
        <w:t>ožujka 202</w:t>
      </w:r>
      <w:r w:rsidR="005E7C24">
        <w:rPr>
          <w:rFonts w:ascii="Times New Roman" w:hAnsi="Times New Roman" w:cs="Times New Roman"/>
          <w:sz w:val="24"/>
          <w:szCs w:val="24"/>
        </w:rPr>
        <w:t>2</w:t>
      </w:r>
      <w:r w:rsidR="00D16FA0" w:rsidRPr="00415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9A231" w14:textId="77777777" w:rsidR="0039272A" w:rsidRPr="0041548D" w:rsidRDefault="0039272A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78C1D3" w14:textId="158A1DD0" w:rsidR="005E7C24" w:rsidRPr="0041548D" w:rsidRDefault="005E7C24" w:rsidP="005E7C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Na temelju članka 51. Zakona o vatrogastvu (N</w:t>
      </w:r>
      <w:r>
        <w:rPr>
          <w:rFonts w:ascii="Times New Roman" w:hAnsi="Times New Roman" w:cs="Times New Roman"/>
          <w:sz w:val="24"/>
          <w:szCs w:val="24"/>
        </w:rPr>
        <w:t xml:space="preserve">arodne novine </w:t>
      </w:r>
      <w:r w:rsidRPr="0041548D">
        <w:rPr>
          <w:rFonts w:ascii="Times New Roman" w:hAnsi="Times New Roman" w:cs="Times New Roman"/>
          <w:sz w:val="24"/>
          <w:szCs w:val="24"/>
        </w:rPr>
        <w:t xml:space="preserve">br. 125/19.- u nastavku teksta: Zakon o vatrogastvu), članka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1548D">
        <w:rPr>
          <w:rFonts w:ascii="Times New Roman" w:hAnsi="Times New Roman" w:cs="Times New Roman"/>
          <w:sz w:val="24"/>
          <w:szCs w:val="24"/>
        </w:rPr>
        <w:t>. Statuta Javne vatrogasne postro</w:t>
      </w:r>
      <w:r>
        <w:rPr>
          <w:rFonts w:ascii="Times New Roman" w:hAnsi="Times New Roman" w:cs="Times New Roman"/>
          <w:sz w:val="24"/>
          <w:szCs w:val="24"/>
        </w:rPr>
        <w:t>jbe Grada Požege, broj: 466-08-21-1 od 18. kolovoza 2021</w:t>
      </w:r>
      <w:r w:rsidRPr="0041548D">
        <w:rPr>
          <w:rFonts w:ascii="Times New Roman" w:hAnsi="Times New Roman" w:cs="Times New Roman"/>
          <w:sz w:val="24"/>
          <w:szCs w:val="24"/>
        </w:rPr>
        <w:t>. godine (u nastavku teksta: Statut), članka 13. Pravilnika o unutarnjoj organizaciji i sistematizaciji radnih mjesta, broj: 206-11-17 od 15. studenog 2017. godine (u nastavku teksta: Pravilnik)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48D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41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Vatrogasnog</w:t>
      </w:r>
      <w:r w:rsidRPr="0041548D">
        <w:rPr>
          <w:rFonts w:ascii="Times New Roman" w:hAnsi="Times New Roman" w:cs="Times New Roman"/>
          <w:sz w:val="24"/>
          <w:szCs w:val="24"/>
        </w:rPr>
        <w:t xml:space="preserve"> vijeća Javne vatrogas</w:t>
      </w:r>
      <w:r>
        <w:rPr>
          <w:rFonts w:ascii="Times New Roman" w:hAnsi="Times New Roman" w:cs="Times New Roman"/>
          <w:sz w:val="24"/>
          <w:szCs w:val="24"/>
        </w:rPr>
        <w:t>ne postrojbe Grad</w:t>
      </w:r>
      <w:r w:rsidR="0069116A">
        <w:rPr>
          <w:rFonts w:ascii="Times New Roman" w:hAnsi="Times New Roman" w:cs="Times New Roman"/>
          <w:sz w:val="24"/>
          <w:szCs w:val="24"/>
        </w:rPr>
        <w:t>a Požege URBROJ:505-03-22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116A">
        <w:rPr>
          <w:rFonts w:ascii="Times New Roman" w:hAnsi="Times New Roman" w:cs="Times New Roman"/>
          <w:sz w:val="24"/>
          <w:szCs w:val="24"/>
        </w:rPr>
        <w:t>od 24.</w:t>
      </w:r>
      <w:r w:rsidRPr="0041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41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Pr="0041548D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i suglasnosti osni</w:t>
      </w:r>
      <w:r w:rsidR="0069116A">
        <w:rPr>
          <w:rFonts w:ascii="Times New Roman" w:hAnsi="Times New Roman" w:cs="Times New Roman"/>
          <w:sz w:val="24"/>
          <w:szCs w:val="24"/>
        </w:rPr>
        <w:t>vača Grada Požege,  KLASA:</w:t>
      </w:r>
      <w:r w:rsidR="0069116A" w:rsidRPr="0069116A">
        <w:rPr>
          <w:rFonts w:ascii="Times New Roman" w:hAnsi="Times New Roman" w:cs="Times New Roman"/>
          <w:sz w:val="24"/>
          <w:szCs w:val="24"/>
        </w:rPr>
        <w:t xml:space="preserve"> </w:t>
      </w:r>
      <w:r w:rsidR="0069116A">
        <w:rPr>
          <w:rFonts w:ascii="Times New Roman" w:hAnsi="Times New Roman" w:cs="Times New Roman"/>
          <w:sz w:val="24"/>
          <w:szCs w:val="24"/>
        </w:rPr>
        <w:t>250-02/22-01/4</w:t>
      </w:r>
      <w:r w:rsidR="0069116A">
        <w:rPr>
          <w:rFonts w:ascii="Times New Roman" w:hAnsi="Times New Roman" w:cs="Times New Roman"/>
          <w:sz w:val="24"/>
          <w:szCs w:val="24"/>
        </w:rPr>
        <w:t>, URBROJ:</w:t>
      </w:r>
      <w:r w:rsidR="0069116A" w:rsidRPr="0069116A">
        <w:rPr>
          <w:rFonts w:ascii="Times New Roman" w:hAnsi="Times New Roman" w:cs="Times New Roman"/>
          <w:sz w:val="24"/>
          <w:szCs w:val="24"/>
        </w:rPr>
        <w:t xml:space="preserve"> </w:t>
      </w:r>
      <w:r w:rsidR="0069116A">
        <w:rPr>
          <w:rFonts w:ascii="Times New Roman" w:hAnsi="Times New Roman" w:cs="Times New Roman"/>
          <w:sz w:val="24"/>
          <w:szCs w:val="24"/>
        </w:rPr>
        <w:t>2177-1-01/</w:t>
      </w:r>
      <w:proofErr w:type="spellStart"/>
      <w:r w:rsidR="0069116A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69116A">
        <w:rPr>
          <w:rFonts w:ascii="Times New Roman" w:hAnsi="Times New Roman" w:cs="Times New Roman"/>
          <w:sz w:val="24"/>
          <w:szCs w:val="24"/>
        </w:rPr>
        <w:t xml:space="preserve">-22-2 </w:t>
      </w:r>
      <w:r w:rsidR="0069116A">
        <w:rPr>
          <w:rFonts w:ascii="Times New Roman" w:hAnsi="Times New Roman" w:cs="Times New Roman"/>
          <w:sz w:val="24"/>
          <w:szCs w:val="24"/>
        </w:rPr>
        <w:t xml:space="preserve"> od 16.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ožujka 2022. godine,</w:t>
      </w:r>
      <w:r w:rsidRPr="0041548D">
        <w:rPr>
          <w:rFonts w:ascii="Times New Roman" w:hAnsi="Times New Roman" w:cs="Times New Roman"/>
          <w:sz w:val="24"/>
          <w:szCs w:val="24"/>
        </w:rPr>
        <w:t xml:space="preserve"> zapovjednik Javne vatrogasne postrojbe Grada Požege, raspisuje sljedeći </w:t>
      </w:r>
    </w:p>
    <w:p w14:paraId="3929F485" w14:textId="77777777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9656F4" w14:textId="77777777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37EF00" w14:textId="77777777" w:rsidR="00D16FA0" w:rsidRPr="0041548D" w:rsidRDefault="00D16FA0" w:rsidP="00D16FA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0ED89DEE" w14:textId="77777777" w:rsidR="00D16FA0" w:rsidRPr="004001BC" w:rsidRDefault="00D16FA0" w:rsidP="00D16FA0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3BAC70" w14:textId="45FDEBA1" w:rsidR="00D16FA0" w:rsidRPr="004F49F3" w:rsidRDefault="00D16FA0" w:rsidP="004001B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>za zasnivanje radnog odnosa na</w:t>
      </w:r>
      <w:r w:rsidR="00CC416B" w:rsidRPr="004F49F3">
        <w:rPr>
          <w:rFonts w:ascii="Times New Roman" w:hAnsi="Times New Roman" w:cs="Times New Roman"/>
          <w:sz w:val="24"/>
          <w:szCs w:val="24"/>
        </w:rPr>
        <w:t xml:space="preserve"> puno</w:t>
      </w:r>
      <w:r w:rsidRPr="004F49F3">
        <w:rPr>
          <w:rFonts w:ascii="Times New Roman" w:hAnsi="Times New Roman" w:cs="Times New Roman"/>
          <w:sz w:val="24"/>
          <w:szCs w:val="24"/>
        </w:rPr>
        <w:t xml:space="preserve"> </w:t>
      </w:r>
      <w:r w:rsidRPr="004F49F3">
        <w:rPr>
          <w:rFonts w:ascii="Times New Roman" w:hAnsi="Times New Roman" w:cs="Times New Roman"/>
          <w:b/>
          <w:bCs/>
          <w:sz w:val="24"/>
          <w:szCs w:val="24"/>
        </w:rPr>
        <w:t>određeno vrijeme</w:t>
      </w:r>
      <w:r w:rsidR="0039272A" w:rsidRPr="004F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72A" w:rsidRPr="004F49F3">
        <w:rPr>
          <w:rFonts w:ascii="Times New Roman" w:hAnsi="Times New Roman" w:cs="Times New Roman"/>
          <w:sz w:val="24"/>
          <w:szCs w:val="24"/>
        </w:rPr>
        <w:t xml:space="preserve">od šest mjeseci </w:t>
      </w:r>
      <w:r w:rsidRPr="004F49F3">
        <w:rPr>
          <w:rFonts w:ascii="Times New Roman" w:hAnsi="Times New Roman" w:cs="Times New Roman"/>
          <w:sz w:val="24"/>
          <w:szCs w:val="24"/>
        </w:rPr>
        <w:t xml:space="preserve">radi </w:t>
      </w:r>
      <w:r w:rsidR="0061322F" w:rsidRPr="004F49F3">
        <w:rPr>
          <w:rFonts w:ascii="Times New Roman" w:hAnsi="Times New Roman" w:cs="Times New Roman"/>
          <w:sz w:val="24"/>
          <w:szCs w:val="24"/>
        </w:rPr>
        <w:t xml:space="preserve">povećanog opsega posla </w:t>
      </w:r>
      <w:r w:rsidRPr="004F49F3"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Pr="004F49F3">
        <w:rPr>
          <w:rFonts w:ascii="Times New Roman" w:hAnsi="Times New Roman" w:cs="Times New Roman"/>
          <w:b/>
          <w:sz w:val="24"/>
          <w:szCs w:val="24"/>
        </w:rPr>
        <w:t xml:space="preserve">Vatrogasca, 1 (jedan) izvršitelj, </w:t>
      </w:r>
      <w:r w:rsidRPr="004F49F3">
        <w:rPr>
          <w:rFonts w:ascii="Times New Roman" w:hAnsi="Times New Roman" w:cs="Times New Roman"/>
          <w:sz w:val="24"/>
          <w:szCs w:val="24"/>
        </w:rPr>
        <w:t xml:space="preserve"> uz probni rad od</w:t>
      </w:r>
      <w:r w:rsidR="004001BC" w:rsidRPr="004F49F3">
        <w:rPr>
          <w:rFonts w:ascii="Times New Roman" w:hAnsi="Times New Roman" w:cs="Times New Roman"/>
          <w:sz w:val="24"/>
          <w:szCs w:val="24"/>
        </w:rPr>
        <w:t xml:space="preserve"> jednog (1) mjeseca. </w:t>
      </w:r>
      <w:r w:rsidRPr="004F4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33B72" w14:textId="77777777" w:rsidR="00D16FA0" w:rsidRPr="004001BC" w:rsidRDefault="00D16FA0" w:rsidP="00D16FA0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1C80CB" w14:textId="77777777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Kandidat koji se prima na radno mjesto vatrogasca mora ispunjavati sljedeće uvjete za zasnivanje radnog odnosa: </w:t>
      </w:r>
    </w:p>
    <w:p w14:paraId="0485D9AB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mora imati hrvatsko državljanstvo</w:t>
      </w:r>
    </w:p>
    <w:p w14:paraId="1DFC3A95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da je mlađa od 30 (trideset) godina prilikom prvog zaposlenja na radnom mjestu profesionalnog vatrogasca</w:t>
      </w:r>
    </w:p>
    <w:p w14:paraId="70602837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da ima stečenu kvalifikaciju na razinama 4.1. ili 4.2. prema HKO-u ili stečenu kvalifikaciju vatrogasnog smjera</w:t>
      </w:r>
    </w:p>
    <w:p w14:paraId="33F3A7C3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da ima posebno zdravstveno stanje i psihičku sposobnost za obavljanje vatrogasne djelatnosti što dokazuje potvrdom ovlaštene zdravstvene ustanove</w:t>
      </w:r>
    </w:p>
    <w:p w14:paraId="2577BF54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ispunjavati posebno propisanu razinu tjelesne i motoričke sposobnosti</w:t>
      </w:r>
    </w:p>
    <w:p w14:paraId="7DF3CB09" w14:textId="12FE8593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da nije kažnjavana za kaznena djela protiv života i tijela (glava X.), kaznena djela protiv opće sigurnosti (glava XXI.), kaznena dijela protiv imovine (glava XXIII.), i kaznena djela protiv službene dužnosti (glava XXVIII.), a koja su propisana Kaznenim zakonom (N</w:t>
      </w:r>
      <w:r w:rsidR="004C4220">
        <w:rPr>
          <w:rFonts w:ascii="Times New Roman" w:hAnsi="Times New Roman" w:cs="Times New Roman"/>
          <w:sz w:val="24"/>
          <w:szCs w:val="24"/>
        </w:rPr>
        <w:t xml:space="preserve">arodne novine </w:t>
      </w:r>
      <w:r w:rsidRPr="0041548D">
        <w:rPr>
          <w:rFonts w:ascii="Times New Roman" w:hAnsi="Times New Roman" w:cs="Times New Roman"/>
          <w:sz w:val="24"/>
          <w:szCs w:val="24"/>
        </w:rPr>
        <w:t xml:space="preserve"> br. 125/11.,144/12.,56.15.,61/15.,101/17.,118/18 i 125/19.)</w:t>
      </w:r>
    </w:p>
    <w:p w14:paraId="0CC10A17" w14:textId="77777777" w:rsidR="00D16FA0" w:rsidRPr="0041548D" w:rsidRDefault="00D16FA0" w:rsidP="00D16F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položen vozački ispit B kategorije.</w:t>
      </w:r>
    </w:p>
    <w:p w14:paraId="64ACC488" w14:textId="77777777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Svi prethodno navedeni uvjeti moraju biti kumulativno ispunjeni.</w:t>
      </w:r>
    </w:p>
    <w:p w14:paraId="52FC8DBE" w14:textId="77777777" w:rsidR="00D16FA0" w:rsidRPr="0041548D" w:rsidRDefault="00D16FA0" w:rsidP="00D16FA0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D680EC" w14:textId="77777777" w:rsidR="00D16FA0" w:rsidRPr="0041548D" w:rsidRDefault="00D16FA0" w:rsidP="00D16F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Popis poslova i zadaća:</w:t>
      </w:r>
    </w:p>
    <w:p w14:paraId="691CC1D6" w14:textId="77777777" w:rsidR="00D16FA0" w:rsidRPr="0041548D" w:rsidRDefault="00D16FA0" w:rsidP="00D16FA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obavlja poslove predviđene zakonom</w:t>
      </w:r>
    </w:p>
    <w:p w14:paraId="0F45225C" w14:textId="77777777" w:rsidR="00D16FA0" w:rsidRPr="0041548D" w:rsidRDefault="00D16FA0" w:rsidP="00D16FA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neposredno učestvuje na intervencijama</w:t>
      </w:r>
    </w:p>
    <w:p w14:paraId="6A43E14F" w14:textId="77777777" w:rsidR="00D16FA0" w:rsidRPr="0041548D" w:rsidRDefault="00D16FA0" w:rsidP="00D16FA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sudjeluje u teoretskoj, praktičnoj obuci i izvođenju vježbi</w:t>
      </w:r>
    </w:p>
    <w:p w14:paraId="49279540" w14:textId="77777777" w:rsidR="00D16FA0" w:rsidRPr="0041548D" w:rsidRDefault="00D16FA0" w:rsidP="00D16FA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odgovara za ispravnost i učinkovitost opreme za intervenciju</w:t>
      </w:r>
    </w:p>
    <w:p w14:paraId="0E959444" w14:textId="77777777" w:rsidR="00D16FA0" w:rsidRPr="0041548D" w:rsidRDefault="00D16FA0" w:rsidP="00D16FA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lastRenderedPageBreak/>
        <w:t>obavlja i ostale poslove, sistematizirane Pravilnikom o unutarnjem redu shodno sposobnostima, kvalifikacijama i uvjetima.</w:t>
      </w:r>
    </w:p>
    <w:p w14:paraId="1B65AA48" w14:textId="77777777" w:rsidR="00D16FA0" w:rsidRPr="0041548D" w:rsidRDefault="00D16FA0" w:rsidP="00D16FA0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Na natječaju ravnopravno mogu sudjelovati kandidati oba spola, a izrazi  u  javnom natječaju  koji imaju rodno značenje odnose se jednako na muški i ženski rod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671A7" w14:textId="77777777" w:rsidR="0039272A" w:rsidRPr="004F49F3" w:rsidRDefault="0039272A" w:rsidP="0039272A">
      <w:pPr>
        <w:pStyle w:val="box8248077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4F49F3">
        <w:rPr>
          <w:bCs/>
          <w:bdr w:val="none" w:sz="0" w:space="0" w:color="auto" w:frame="1"/>
        </w:rPr>
        <w:t>Uz prijavu na javni natječaj obvezno se prilaže:</w:t>
      </w:r>
    </w:p>
    <w:p w14:paraId="71D2F034" w14:textId="77777777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>životopis</w:t>
      </w:r>
    </w:p>
    <w:p w14:paraId="4455E13E" w14:textId="77777777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 xml:space="preserve">dokaz o hrvatskom državljanstvu </w:t>
      </w:r>
      <w:r w:rsidRPr="004F49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(osobna iskaznica ili domovnica)</w:t>
      </w:r>
      <w:r w:rsidRPr="004F4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E629" w14:textId="77777777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dokaz o odgovarajućem stupnju obrazovanja (svjedodžba)</w:t>
      </w:r>
    </w:p>
    <w:p w14:paraId="29C0762F" w14:textId="77777777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uvjerenje da se protiv kandidata ne vodi kazneni postupak, ne stariji od tri (3) mjeseca </w:t>
      </w:r>
    </w:p>
    <w:p w14:paraId="5782A0E5" w14:textId="4AC31BCF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>vlastoručno potpisanu izjavu kandidata da nije kažnjavan za kaznena djela protiv imovine, opće sigurnosti ljudi i imovine te protiv službene dužnosti (izjavu nije potrebno ovjeravati)</w:t>
      </w:r>
    </w:p>
    <w:p w14:paraId="49635765" w14:textId="77777777" w:rsidR="0039272A" w:rsidRPr="004F49F3" w:rsidRDefault="0039272A" w:rsidP="003927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>vozačka dozvola.</w:t>
      </w:r>
    </w:p>
    <w:p w14:paraId="031C8E3E" w14:textId="77777777" w:rsidR="0039272A" w:rsidRPr="004F49F3" w:rsidRDefault="0039272A" w:rsidP="003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>Isprave se prilažu u neovjerenoj preslici, a prije izbora kandidata biti će predočen izvornik ili ovjerena preslika.</w:t>
      </w:r>
    </w:p>
    <w:p w14:paraId="10BDA151" w14:textId="5DE6A53E" w:rsidR="00D16FA0" w:rsidRPr="004F49F3" w:rsidRDefault="0039272A" w:rsidP="0039272A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F3">
        <w:rPr>
          <w:rFonts w:ascii="Times New Roman" w:hAnsi="Times New Roman" w:cs="Times New Roman"/>
          <w:sz w:val="24"/>
          <w:szCs w:val="24"/>
        </w:rPr>
        <w:t xml:space="preserve">Izabrani kandidat, prije sklapanja ugovora o radu, za potrebe poslodavca obvezan je dostaviti izvornik ili ovjerenu presliku svjedodžbe o završenoj stručnoj spremi. </w:t>
      </w:r>
    </w:p>
    <w:p w14:paraId="55E26A4E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Uvjerenje o zdravstvenoj sposobnosti (potvrdu ovlaštene zdravstvene ustanove) dostavlja izabrani kandidat nakon obavijesti o izboru, a prije sklapanja ugovora o radu. Troškove liječničkog pregleda snosi poslodavac. Ako se pregledom utvrdi da nema odgovarajuće tjelesne i duševne sposobnosti s kandidatom se neće zasnivati radni odnos. </w:t>
      </w:r>
    </w:p>
    <w:p w14:paraId="6A150FEB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Uredna prijava je ona prijava koja sadrži sve podatke i priloge navedene u natječaju i u obliku navedenom u natječaju. </w:t>
      </w:r>
    </w:p>
    <w:p w14:paraId="4510A58E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C03BE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iz javnog  natječaja, ne smatra se kandidatom prijavljenim na javni natječaj i njena prijava neće biti razmatrana, te će joj o tome biti dostavljena pisana obavijest. Osoba koja nije podnijela pravodobnu i urednu prijavu nema pravo podnošenja pravnog lijeka protiv te obavijesti.</w:t>
      </w:r>
    </w:p>
    <w:p w14:paraId="24184A9F" w14:textId="77777777" w:rsidR="00D16FA0" w:rsidRPr="0041548D" w:rsidRDefault="00D16FA0" w:rsidP="00D16FA0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F36AE3" w14:textId="77777777" w:rsidR="00D16FA0" w:rsidRPr="0041548D" w:rsidRDefault="00D16FA0" w:rsidP="00D16FA0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Prednost pri zapošljavanju pod jednakim uvjetima ima osoba koja je najmanje 2 (dvije) godine obavljala poslove dobrovoljnog vatrogasca te druge osobe sukladno propisima koji uređuju prednost pri zapošljavanju. </w:t>
      </w:r>
    </w:p>
    <w:p w14:paraId="5F5857FC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prema posebnom zakonu, dužan je u prijavi na natječaj pozvati se na to pravo te priložiti sve dokaze o ispunjavanju traženih uvjeta za ostvarivanje toga prava sukladno posebnom zakonu na koji se poziva, a temeljem kojih će, ako ispunjava uvjete  za ostvarivanje toga prava, imati prednost u odnosu na ostale kandidate pod jednakim uvjetima. </w:t>
      </w:r>
    </w:p>
    <w:p w14:paraId="5B34505D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Prilikom pozivanja na pravo prednosti pri zapošljavanju prema posebnom zakonu, kada pravo prednosti ovisi o načinu prestanka radnog odnosa kod posljednjeg poslodavca (da radni odnos nije prestao krivnjom radnika ili sporazumnim raskidom), potrebno je dostaviti presliku dokaza o načinu prestanka radnog odnosa.</w:t>
      </w:r>
    </w:p>
    <w:p w14:paraId="00FBD642" w14:textId="495722A8" w:rsidR="00D16FA0" w:rsidRPr="0041548D" w:rsidRDefault="00D16FA0" w:rsidP="00D1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Kandidat koji ima pravo prednosti kod zapošljavanja prema Zakonu o hrvatskim braniteljima iz Domovinskog rata i članovima njihovih obitelji (N</w:t>
      </w:r>
      <w:r w:rsidR="004C4220">
        <w:rPr>
          <w:rFonts w:ascii="Times New Roman" w:hAnsi="Times New Roman" w:cs="Times New Roman"/>
          <w:sz w:val="24"/>
          <w:szCs w:val="24"/>
        </w:rPr>
        <w:t xml:space="preserve">arodne novine </w:t>
      </w:r>
      <w:r w:rsidRPr="0041548D">
        <w:rPr>
          <w:rFonts w:ascii="Times New Roman" w:hAnsi="Times New Roman" w:cs="Times New Roman"/>
          <w:sz w:val="24"/>
          <w:szCs w:val="24"/>
        </w:rPr>
        <w:t xml:space="preserve"> br. 121/17. i 98/19.), dužan je u prijavi na javni natječaj pozvati se na to pravo i ima prednost u odnosu na ostale kandidate pod jednakim uvjetima. Da bi ostvario pravo prednosti pri zapošljavanju, kandidat </w:t>
      </w:r>
      <w:r w:rsidRPr="0041548D">
        <w:rPr>
          <w:rFonts w:ascii="Times New Roman" w:hAnsi="Times New Roman" w:cs="Times New Roman"/>
          <w:sz w:val="24"/>
          <w:szCs w:val="24"/>
        </w:rPr>
        <w:lastRenderedPageBreak/>
        <w:t xml:space="preserve">koji ispunjava uvjete za ostvarivanje toga prava, dužan je uz prijavu na javni natječaj priložiti sve dokaze o  ispunjavanju traženih uvjeta iz javnog natječaja, te dokaze navedene na web. stranici Ministarstva hrvatskih branitelja, na sljedećem linku: </w:t>
      </w:r>
      <w:hyperlink r:id="rId7" w:history="1">
        <w:r w:rsidRPr="0041548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Pr="00415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7469E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Za kandidate prijavljene na javni natječaj, koji ispunjavaju formalne uvjete iz javnog natječaja, bit će provedena prethodna provjera vještina i kompetencija (selekcijski postupak) putem testiranja koje će se provesti prema Pravilniku o postupku odabira radnika za poslove u JVP-u Grada Požege. Za testiranje iz teoretskog dijela koristit će se Priručnik za osposobljavanje vatrogasnih dočasnika i časnika. Nakladnik: Hrvatska vatrogasna zajednica izdanje 2006. godine. Ako kandidat ne pristupi prethodnoj provjeri, smatra se da je povukao prijavu na javni natječaj. </w:t>
      </w:r>
    </w:p>
    <w:p w14:paraId="273CEE6C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Obavijest o području provjere znanja (zakonskim izvorima), postupku provjere, mjestu i vremenu održavanja prethodne provjere vještina i kompetencija (selekcijski postupak), kao i imena kandidata koji ispunjavanju formalne uvjete iz javnog natječaja, biti će objavljena na internet stranici Javne vatrogasne postrojbe Grada Požege (www.jvp-pozega.hr) i na oglasnoj ploči Javne vatrogasne postrojbe Grada Požege ili će kandidati  biti pravodobno obaviješteni putem telefona ili na email adresu (koji su  naznačeni u prijavi),  </w:t>
      </w:r>
      <w:r>
        <w:rPr>
          <w:rFonts w:ascii="Times New Roman" w:hAnsi="Times New Roman" w:cs="Times New Roman"/>
          <w:sz w:val="24"/>
          <w:szCs w:val="24"/>
        </w:rPr>
        <w:t>najmanje 2 (dva</w:t>
      </w:r>
      <w:r w:rsidRPr="0041548D">
        <w:rPr>
          <w:rFonts w:ascii="Times New Roman" w:hAnsi="Times New Roman" w:cs="Times New Roman"/>
          <w:sz w:val="24"/>
          <w:szCs w:val="24"/>
        </w:rPr>
        <w:t>) dana prije testiranja.</w:t>
      </w:r>
    </w:p>
    <w:p w14:paraId="67936E10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24AEF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Prijave na javni natječaj podnose se isključivo u zatvorenim omotnicama na adresu: Javna vatrogasna postrojba Grada Požege, Industrijska 44, 34000 Požega, u roku od o 8 (osam) dana od dana objave javnog natječaja na Hrvatskom zavodu za zapošljavanje, s obveznom naznakom: </w:t>
      </w:r>
      <w:r w:rsidR="00EE5D1B">
        <w:rPr>
          <w:rFonts w:ascii="Times New Roman" w:hAnsi="Times New Roman" w:cs="Times New Roman"/>
          <w:sz w:val="24"/>
          <w:szCs w:val="24"/>
        </w:rPr>
        <w:t>„Za natječaj vatrogasac - određeno vrijeme- ne otvarati“</w:t>
      </w:r>
    </w:p>
    <w:p w14:paraId="7331749C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Na poleđini omotnice potrebno je napisati ime i prezime, te adresu kandidata. </w:t>
      </w:r>
    </w:p>
    <w:p w14:paraId="4B5370F1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Prijave se mogu dostaviti i neposredno u Javnu vatrogasnu postrojbu Grada Požege, Industrijska 44, do 34000 Požega, svakim radnim danom od 08:00 sati do 15:00 sati. </w:t>
      </w:r>
    </w:p>
    <w:p w14:paraId="5B20B985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u zakonskom roku. </w:t>
      </w:r>
    </w:p>
    <w:p w14:paraId="117A19B5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Ovaj Natječaj objaviti će se na Zavodu za zapošljavanje, na internet stranici Javne vatrogasne postrojbe Grada Požege (www.jvp-pozega.hr) i na oglasnoj ploči Javne vatrogasne postrojbe Grada Požege.  </w:t>
      </w:r>
    </w:p>
    <w:p w14:paraId="1438E7EF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 xml:space="preserve">Javna vatrogasna postrojba Grada Požege zadržava pravo ovaj javni natječaj poništiti. </w:t>
      </w:r>
    </w:p>
    <w:p w14:paraId="6626719F" w14:textId="77777777" w:rsidR="00D16FA0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8D">
        <w:rPr>
          <w:rFonts w:ascii="Times New Roman" w:hAnsi="Times New Roman" w:cs="Times New Roman"/>
          <w:sz w:val="24"/>
          <w:szCs w:val="24"/>
        </w:rPr>
        <w:t>Nakon donošenja odluke o izboru, kandidatima koji ne budu primljeni, putem pošte će biti vraćena dokumentacija priložena prijavi.</w:t>
      </w:r>
    </w:p>
    <w:p w14:paraId="6BE1CAA2" w14:textId="77777777" w:rsidR="00EE5D1B" w:rsidRDefault="00EE5D1B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6664E586" w14:textId="77777777" w:rsidR="004F49F3" w:rsidRDefault="004F49F3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47C62CC8" w14:textId="77777777" w:rsidR="004F49F3" w:rsidRDefault="004F49F3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18B0CC1A" w14:textId="77777777" w:rsidR="004F49F3" w:rsidRDefault="004F49F3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5192B3F2" w14:textId="77777777" w:rsidR="004F49F3" w:rsidRDefault="004F49F3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30177598" w14:textId="77777777" w:rsidR="004F49F3" w:rsidRPr="002E5984" w:rsidRDefault="004F49F3" w:rsidP="00D16FA0">
      <w:pPr>
        <w:spacing w:beforeLines="30" w:before="72" w:afterLines="30" w:after="72" w:line="240" w:lineRule="auto"/>
        <w:jc w:val="both"/>
        <w:rPr>
          <w:rFonts w:cstheme="minorHAnsi"/>
        </w:rPr>
      </w:pPr>
    </w:p>
    <w:p w14:paraId="50279BF1" w14:textId="77777777" w:rsidR="00D16FA0" w:rsidRDefault="00D16FA0" w:rsidP="00D16FA0">
      <w:pPr>
        <w:spacing w:beforeLines="30" w:before="72" w:afterLines="30" w:after="72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JAVNA VATROGASNA POSTROJBA </w:t>
      </w:r>
    </w:p>
    <w:p w14:paraId="1A964664" w14:textId="77777777" w:rsidR="00D16FA0" w:rsidRDefault="00D16FA0" w:rsidP="00D16FA0">
      <w:pPr>
        <w:spacing w:beforeLines="30" w:before="72" w:afterLines="30" w:after="72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GRADA POŽEGE</w:t>
      </w:r>
      <w:r w:rsidRPr="0041548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2173C01" w14:textId="77777777" w:rsidR="00D16FA0" w:rsidRPr="0041548D" w:rsidRDefault="00D16FA0" w:rsidP="00D16FA0">
      <w:pPr>
        <w:spacing w:beforeLines="30" w:before="72" w:afterLines="30" w:after="72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ZAPOVJEDNIK</w:t>
      </w:r>
      <w:r w:rsidRPr="00415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2065A564" w14:textId="77777777" w:rsidR="00D16FA0" w:rsidRPr="0041548D" w:rsidRDefault="00D16FA0" w:rsidP="00D16FA0">
      <w:pPr>
        <w:spacing w:beforeLines="30" w:before="72" w:afterLines="30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Dalibor Hrunka, </w:t>
      </w:r>
      <w:proofErr w:type="spellStart"/>
      <w:r w:rsidRPr="0041548D">
        <w:rPr>
          <w:rFonts w:ascii="Times New Roman" w:hAnsi="Times New Roman" w:cs="Times New Roman"/>
          <w:b/>
          <w:sz w:val="24"/>
          <w:szCs w:val="24"/>
        </w:rPr>
        <w:t>bacc</w:t>
      </w:r>
      <w:proofErr w:type="spellEnd"/>
      <w:r w:rsidRPr="0041548D">
        <w:rPr>
          <w:rFonts w:ascii="Times New Roman" w:hAnsi="Times New Roman" w:cs="Times New Roman"/>
          <w:b/>
          <w:sz w:val="24"/>
          <w:szCs w:val="24"/>
        </w:rPr>
        <w:t xml:space="preserve">. ing. </w:t>
      </w:r>
      <w:proofErr w:type="spellStart"/>
      <w:r w:rsidRPr="0041548D">
        <w:rPr>
          <w:rFonts w:ascii="Times New Roman" w:hAnsi="Times New Roman" w:cs="Times New Roman"/>
          <w:b/>
          <w:sz w:val="24"/>
          <w:szCs w:val="24"/>
        </w:rPr>
        <w:t>sec</w:t>
      </w:r>
      <w:proofErr w:type="spellEnd"/>
      <w:r w:rsidRPr="0041548D">
        <w:rPr>
          <w:rFonts w:ascii="Times New Roman" w:hAnsi="Times New Roman" w:cs="Times New Roman"/>
          <w:b/>
          <w:sz w:val="24"/>
          <w:szCs w:val="24"/>
        </w:rPr>
        <w:t>.</w:t>
      </w:r>
    </w:p>
    <w:p w14:paraId="7686BB8D" w14:textId="77777777" w:rsidR="005D61F3" w:rsidRDefault="005D61F3"/>
    <w:sectPr w:rsidR="005D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028"/>
    <w:multiLevelType w:val="hybridMultilevel"/>
    <w:tmpl w:val="41360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6F6"/>
    <w:multiLevelType w:val="hybridMultilevel"/>
    <w:tmpl w:val="DCEE36D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0F5352D"/>
    <w:multiLevelType w:val="hybridMultilevel"/>
    <w:tmpl w:val="842CF3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0"/>
    <w:rsid w:val="00224505"/>
    <w:rsid w:val="0039272A"/>
    <w:rsid w:val="003A69CB"/>
    <w:rsid w:val="004001BC"/>
    <w:rsid w:val="00463367"/>
    <w:rsid w:val="004C4220"/>
    <w:rsid w:val="004F49F3"/>
    <w:rsid w:val="005D02B3"/>
    <w:rsid w:val="005D61F3"/>
    <w:rsid w:val="005E7C24"/>
    <w:rsid w:val="0061322F"/>
    <w:rsid w:val="0069116A"/>
    <w:rsid w:val="00700F91"/>
    <w:rsid w:val="009A25F5"/>
    <w:rsid w:val="00CC416B"/>
    <w:rsid w:val="00D16FA0"/>
    <w:rsid w:val="00D21A1F"/>
    <w:rsid w:val="00E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6FA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16FA0"/>
    <w:pPr>
      <w:ind w:left="720"/>
      <w:contextualSpacing/>
    </w:pPr>
    <w:rPr>
      <w:rFonts w:eastAsiaTheme="minorEastAsia"/>
      <w:lang w:eastAsia="hr-HR"/>
    </w:rPr>
  </w:style>
  <w:style w:type="character" w:styleId="Hiperveza">
    <w:name w:val="Hyperlink"/>
    <w:rsid w:val="00D16FA0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A1F"/>
    <w:rPr>
      <w:rFonts w:ascii="Tahoma" w:hAnsi="Tahoma" w:cs="Tahoma"/>
      <w:sz w:val="16"/>
      <w:szCs w:val="16"/>
    </w:rPr>
  </w:style>
  <w:style w:type="paragraph" w:customStyle="1" w:styleId="box8248077">
    <w:name w:val="box_8248077"/>
    <w:basedOn w:val="Normal"/>
    <w:rsid w:val="0039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6FA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16FA0"/>
    <w:pPr>
      <w:ind w:left="720"/>
      <w:contextualSpacing/>
    </w:pPr>
    <w:rPr>
      <w:rFonts w:eastAsiaTheme="minorEastAsia"/>
      <w:lang w:eastAsia="hr-HR"/>
    </w:rPr>
  </w:style>
  <w:style w:type="character" w:styleId="Hiperveza">
    <w:name w:val="Hyperlink"/>
    <w:rsid w:val="00D16FA0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A1F"/>
    <w:rPr>
      <w:rFonts w:ascii="Tahoma" w:hAnsi="Tahoma" w:cs="Tahoma"/>
      <w:sz w:val="16"/>
      <w:szCs w:val="16"/>
    </w:rPr>
  </w:style>
  <w:style w:type="paragraph" w:customStyle="1" w:styleId="box8248077">
    <w:name w:val="box_8248077"/>
    <w:basedOn w:val="Normal"/>
    <w:rsid w:val="0039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Korisnik;Dalibor Hrunka</dc:creator>
  <cp:lastModifiedBy>Dalibor Hrunka</cp:lastModifiedBy>
  <cp:revision>5</cp:revision>
  <cp:lastPrinted>2022-03-21T07:37:00Z</cp:lastPrinted>
  <dcterms:created xsi:type="dcterms:W3CDTF">2022-03-15T09:36:00Z</dcterms:created>
  <dcterms:modified xsi:type="dcterms:W3CDTF">2022-03-25T07:55:00Z</dcterms:modified>
</cp:coreProperties>
</file>